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C14AA" w14:textId="3155069A" w:rsidR="00052C0E" w:rsidRDefault="00052C0E" w:rsidP="00AE18EF">
      <w:pPr>
        <w:jc w:val="both"/>
        <w:rPr>
          <w:lang w:val="es-ES"/>
        </w:rPr>
      </w:pPr>
      <w:r>
        <w:rPr>
          <w:lang w:val="es-ES"/>
        </w:rPr>
        <w:t xml:space="preserve">La Secretaría de Investigación y Vinculación Tecnológica e Institucional informa </w:t>
      </w:r>
      <w:r w:rsidR="00AE18EF">
        <w:rPr>
          <w:lang w:val="es-ES"/>
        </w:rPr>
        <w:t xml:space="preserve">el listado de proyectos aprobados </w:t>
      </w:r>
      <w:r w:rsidR="00EA6081">
        <w:rPr>
          <w:lang w:val="es-ES"/>
        </w:rPr>
        <w:t>por</w:t>
      </w:r>
      <w:r w:rsidR="00AE18EF">
        <w:rPr>
          <w:lang w:val="es-ES"/>
        </w:rPr>
        <w:t xml:space="preserve"> </w:t>
      </w:r>
      <w:r w:rsidR="00AE18EF" w:rsidRPr="00AE18EF">
        <w:rPr>
          <w:lang w:val="es-ES"/>
        </w:rPr>
        <w:t xml:space="preserve">Resolución R. </w:t>
      </w:r>
      <w:proofErr w:type="spellStart"/>
      <w:r w:rsidR="00AE18EF" w:rsidRPr="00AE18EF">
        <w:rPr>
          <w:lang w:val="es-ES"/>
        </w:rPr>
        <w:t>N°</w:t>
      </w:r>
      <w:proofErr w:type="spellEnd"/>
      <w:r w:rsidR="00AE18EF" w:rsidRPr="00AE18EF">
        <w:rPr>
          <w:lang w:val="es-ES"/>
        </w:rPr>
        <w:t xml:space="preserve"> 418/2026</w:t>
      </w:r>
      <w:r w:rsidR="00AE18EF">
        <w:rPr>
          <w:lang w:val="es-ES"/>
        </w:rPr>
        <w:t xml:space="preserve">, en el marco </w:t>
      </w:r>
      <w:r>
        <w:rPr>
          <w:lang w:val="es-ES"/>
        </w:rPr>
        <w:t>de la convocatoria PROAPI 2026.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1"/>
        <w:gridCol w:w="3388"/>
        <w:gridCol w:w="2262"/>
      </w:tblGrid>
      <w:tr w:rsidR="00AE18EF" w:rsidRPr="00AE18EF" w14:paraId="069B92B0" w14:textId="77777777" w:rsidTr="00AE18EF">
        <w:trPr>
          <w:trHeight w:val="1040"/>
        </w:trPr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7DC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8D8F8D" w14:textId="77777777" w:rsidR="00AE18EF" w:rsidRDefault="00AE18EF" w:rsidP="00AE18EF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es-AR"/>
              </w:rPr>
              <w:t xml:space="preserve">Título </w:t>
            </w:r>
          </w:p>
          <w:p w14:paraId="21C31ABB" w14:textId="0448C3D6" w:rsidR="00AE18EF" w:rsidRPr="00AE18EF" w:rsidRDefault="00AE18EF" w:rsidP="00AE18E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es-AR"/>
              </w:rPr>
              <w:t xml:space="preserve">del proyecto  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7DC"/>
          </w:tcPr>
          <w:p w14:paraId="33C0BE14" w14:textId="77777777" w:rsidR="00AE18EF" w:rsidRDefault="00AE18EF" w:rsidP="00AE18EF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es-AR"/>
              </w:rPr>
              <w:t>Dirección</w:t>
            </w:r>
          </w:p>
          <w:p w14:paraId="1F653297" w14:textId="4A081955" w:rsidR="00AE18EF" w:rsidRPr="00AE18EF" w:rsidRDefault="00AE18EF" w:rsidP="00AE18EF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es-AR"/>
              </w:rPr>
              <w:t xml:space="preserve"> del proyecto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B4C7DC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E54BC7" w14:textId="09ABD05D" w:rsidR="00AE18EF" w:rsidRPr="00AE18EF" w:rsidRDefault="00AE18EF" w:rsidP="00AE18E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es-AR"/>
              </w:rPr>
              <w:t>Unidad/es Académicas de Radicación</w:t>
            </w:r>
          </w:p>
        </w:tc>
      </w:tr>
      <w:tr w:rsidR="00AE18EF" w:rsidRPr="00AE18EF" w14:paraId="60B6B2AA" w14:textId="77777777" w:rsidTr="00AE18EF">
        <w:trPr>
          <w:trHeight w:val="1696"/>
        </w:trPr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B6CA2B" w14:textId="2FC917DF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Valor, distribución y dirección del comercio: una reformulación clásica de la determinación del patrón de especialización.</w:t>
            </w:r>
          </w:p>
          <w:p w14:paraId="6276B507" w14:textId="04ED30B8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39CF2" w14:textId="77777777" w:rsidR="00AE18EF" w:rsidRDefault="00AE18EF" w:rsidP="00AE18EF">
            <w:pPr>
              <w:spacing w:after="20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 xml:space="preserve">Director: Guido </w:t>
            </w:r>
            <w:proofErr w:type="spellStart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Ianni</w:t>
            </w:r>
            <w:proofErr w:type="spellEnd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 xml:space="preserve"> </w:t>
            </w:r>
          </w:p>
          <w:p w14:paraId="60A58A76" w14:textId="7DC6F64B" w:rsidR="00AE18EF" w:rsidRPr="00AE18EF" w:rsidRDefault="00AE18EF" w:rsidP="00AE18EF">
            <w:pPr>
              <w:spacing w:after="20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Co-director</w:t>
            </w:r>
            <w:proofErr w:type="spellEnd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 xml:space="preserve">: Santiago </w:t>
            </w:r>
            <w:proofErr w:type="spellStart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Fraschina</w:t>
            </w:r>
            <w:proofErr w:type="spellEnd"/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0BAC79" w14:textId="0852842E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Departamento de Ciencias Sociales</w:t>
            </w:r>
          </w:p>
        </w:tc>
      </w:tr>
      <w:tr w:rsidR="00AE18EF" w:rsidRPr="00AE18EF" w14:paraId="22A5C934" w14:textId="77777777" w:rsidTr="00AE18EF">
        <w:trPr>
          <w:trHeight w:val="3345"/>
        </w:trPr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265245" w14:textId="77777777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Hacia una cartografía regional del Patrimonio Cultural Inmaterial: diagnóstico sobre experiencias académicas en América Latina. El caso de la RIUCA PCI LAC.</w:t>
            </w:r>
          </w:p>
          <w:p w14:paraId="49C9FA0F" w14:textId="77777777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es-AR"/>
              </w:rPr>
              <w:t>(Categoría proyecto de Cooperación Internacional)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6CACC" w14:textId="77777777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 xml:space="preserve">Directora: Daniela </w:t>
            </w:r>
            <w:proofErr w:type="spellStart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Scotto</w:t>
            </w:r>
            <w:proofErr w:type="spellEnd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D´Abusco</w:t>
            </w:r>
            <w:proofErr w:type="spellEnd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 </w:t>
            </w:r>
          </w:p>
          <w:p w14:paraId="0FCB8B14" w14:textId="77777777" w:rsidR="00AE18EF" w:rsidRPr="00AE18EF" w:rsidRDefault="00AE18EF" w:rsidP="00AE18EF">
            <w:pPr>
              <w:spacing w:after="20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8AEC56" w14:textId="7E842F61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Departamento de Ambiente y Turismo / Red Inter Universitaria de Cooperación Académica en Patrimonio Cultural Inmaterial de Latinoamérica y el Caribe UNESCO-UNITWIN (RIUCA PCI LAC)</w:t>
            </w:r>
          </w:p>
        </w:tc>
      </w:tr>
      <w:tr w:rsidR="00AE18EF" w:rsidRPr="00AE18EF" w14:paraId="0FA540C8" w14:textId="77777777" w:rsidTr="00EA6081">
        <w:trPr>
          <w:trHeight w:val="1544"/>
        </w:trPr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CCC567" w14:textId="77777777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Trabajo, tiempo y sostenimiento de la vida en trabajadoras de casas particulares y recicladoras de residuos en la Ciudad de Avellaneda.</w:t>
            </w:r>
          </w:p>
          <w:p w14:paraId="77BDBF21" w14:textId="43B4EEB7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FB866" w14:textId="0F36AD1D" w:rsidR="00AE18EF" w:rsidRPr="00AE18EF" w:rsidRDefault="00AE18EF" w:rsidP="00AE18EF">
            <w:pPr>
              <w:spacing w:after="20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Directora: Rocío González Francese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5A5677" w14:textId="0EA343E1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Departamento de Ambiente y Turismo, Grupo de Estudios en Salud Ambiental y Laboral (GESAL).</w:t>
            </w:r>
          </w:p>
        </w:tc>
      </w:tr>
      <w:tr w:rsidR="00AE18EF" w:rsidRPr="00AE18EF" w14:paraId="2DCB2144" w14:textId="77777777" w:rsidTr="00EA6081">
        <w:trPr>
          <w:trHeight w:val="2124"/>
        </w:trPr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2DC51E" w14:textId="745A7BDE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 xml:space="preserve">Vulnerabilidades económicas en la Argentina: control de cambios, planes de estabilización, patrón </w:t>
            </w:r>
            <w:proofErr w:type="spellStart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bimonetario</w:t>
            </w:r>
            <w:proofErr w:type="spellEnd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 xml:space="preserve"> y desequilibrios productivos (1930-2025.</w:t>
            </w:r>
          </w:p>
          <w:p w14:paraId="6EEFF2CD" w14:textId="5771600A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C3BF4" w14:textId="77777777" w:rsidR="00AE18EF" w:rsidRDefault="00AE18EF" w:rsidP="00AE18EF">
            <w:pPr>
              <w:spacing w:after="20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 xml:space="preserve">Director: </w:t>
            </w:r>
            <w:proofErr w:type="spellStart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Julian</w:t>
            </w:r>
            <w:proofErr w:type="spellEnd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Zicar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i</w:t>
            </w:r>
            <w:proofErr w:type="spellEnd"/>
          </w:p>
          <w:p w14:paraId="23F77562" w14:textId="6494C566" w:rsidR="00AE18EF" w:rsidRPr="00AE18EF" w:rsidRDefault="00AE18EF" w:rsidP="00AE18EF">
            <w:pPr>
              <w:spacing w:after="20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Co-director</w:t>
            </w:r>
            <w:proofErr w:type="spellEnd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: Ernesto Mattos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4299B0" w14:textId="6101FA98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Departamento de Ciencias Sociales</w:t>
            </w:r>
          </w:p>
        </w:tc>
      </w:tr>
      <w:tr w:rsidR="00AE18EF" w:rsidRPr="00AE18EF" w14:paraId="184E4AC5" w14:textId="77777777" w:rsidTr="00AE18EF">
        <w:trPr>
          <w:trHeight w:val="688"/>
        </w:trPr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108821" w14:textId="77777777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Proceso penal y producción de encierro en la Provincia de Buenos Aires: análisis procesal y criminológico de la prisión preventiva y propuestas de intervención institucional.</w:t>
            </w:r>
          </w:p>
          <w:p w14:paraId="69434C7A" w14:textId="0E19EE30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7C943" w14:textId="13D357C5" w:rsidR="00AE18EF" w:rsidRPr="00AE18EF" w:rsidRDefault="00AE18EF" w:rsidP="00AE18EF">
            <w:pPr>
              <w:spacing w:after="20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 xml:space="preserve">Directora: Gabriela </w:t>
            </w:r>
            <w:proofErr w:type="spellStart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Gusis</w:t>
            </w:r>
            <w:proofErr w:type="spellEnd"/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D9D323" w14:textId="675EF41C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Departamento de Ciencias Sociales</w:t>
            </w:r>
          </w:p>
        </w:tc>
      </w:tr>
      <w:tr w:rsidR="00AE18EF" w:rsidRPr="00AE18EF" w14:paraId="4ADCA14D" w14:textId="77777777" w:rsidTr="00AE18EF">
        <w:trPr>
          <w:trHeight w:val="2499"/>
        </w:trPr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20903D" w14:textId="77777777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lastRenderedPageBreak/>
              <w:t xml:space="preserve">Universidad y experiencia estudiantil: trayectorias </w:t>
            </w:r>
            <w:proofErr w:type="spellStart"/>
            <w:proofErr w:type="gramStart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académicas,vinculación</w:t>
            </w:r>
            <w:proofErr w:type="spellEnd"/>
            <w:proofErr w:type="gramEnd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 xml:space="preserve"> con el conocimiento, y horizontes de inserción profesional en una universidad del conurbano bonaerense.</w:t>
            </w:r>
          </w:p>
          <w:p w14:paraId="5D4A4B9A" w14:textId="5B601726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24E34" w14:textId="77777777" w:rsidR="00AE18EF" w:rsidRDefault="00AE18EF" w:rsidP="00AE18EF">
            <w:pPr>
              <w:spacing w:after="20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Directora: Julieta Pacheco</w:t>
            </w:r>
          </w:p>
          <w:p w14:paraId="2B7E5B62" w14:textId="0E6F13D6" w:rsidR="00AE18EF" w:rsidRPr="00AE18EF" w:rsidRDefault="00AE18EF" w:rsidP="00AE18EF">
            <w:pPr>
              <w:spacing w:after="20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Co-directora</w:t>
            </w:r>
            <w:proofErr w:type="spellEnd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: Soledad Mujica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432BD0" w14:textId="4B80E92E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Departamento de Ciencias Sociales</w:t>
            </w:r>
          </w:p>
        </w:tc>
      </w:tr>
      <w:tr w:rsidR="00AE18EF" w:rsidRPr="00AE18EF" w14:paraId="547A4E51" w14:textId="77777777" w:rsidTr="00AE18EF">
        <w:trPr>
          <w:trHeight w:val="2378"/>
        </w:trPr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F918E4" w14:textId="77777777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Simuladores de bajo costo. Experiencia de articulación interdisciplinaria e implementación en Prácticas Profesionalizantes de la Lic. en Enfermería. UNDAV, 2026.</w:t>
            </w:r>
          </w:p>
          <w:p w14:paraId="383CDB77" w14:textId="40CC2045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087F8" w14:textId="77777777" w:rsidR="00AE18EF" w:rsidRDefault="00AE18EF" w:rsidP="00AE18EF">
            <w:pPr>
              <w:spacing w:after="20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Directora: Mariana Escobar</w:t>
            </w:r>
          </w:p>
          <w:p w14:paraId="5EC7B97F" w14:textId="64FCE126" w:rsidR="00AE18EF" w:rsidRPr="00AE18EF" w:rsidRDefault="00AE18EF" w:rsidP="00AE18EF">
            <w:pPr>
              <w:spacing w:after="20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Co-director</w:t>
            </w:r>
            <w:proofErr w:type="spellEnd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: Martín Flores 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BC28A5" w14:textId="301A933A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Departamento de Salud y Actividad Física. Grupo de Estudio en Investigación y Desarrollo de los Cuidados Integrales de Enfermería (GEIDECIE)</w:t>
            </w:r>
          </w:p>
        </w:tc>
      </w:tr>
      <w:tr w:rsidR="00AE18EF" w:rsidRPr="00AE18EF" w14:paraId="1257B13E" w14:textId="77777777" w:rsidTr="00AE18EF">
        <w:trPr>
          <w:trHeight w:val="2130"/>
        </w:trPr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A95A1C" w14:textId="77777777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Campañas Inteligentes, Democracia en Riesgo: El uso de IA por partidos políticos y sus implicancias para la ciudadanía en Argentina.</w:t>
            </w:r>
          </w:p>
          <w:p w14:paraId="2AF2F05D" w14:textId="26A2D261" w:rsidR="00AE18EF" w:rsidRPr="00AE18EF" w:rsidRDefault="00AE18EF" w:rsidP="00AE1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46FFF" w14:textId="77777777" w:rsidR="00AE18EF" w:rsidRDefault="00AE18EF" w:rsidP="00AE18EF">
            <w:pPr>
              <w:spacing w:after="20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es-AR"/>
              </w:rPr>
              <w:t>Directora: Fiorela Wernicke</w:t>
            </w:r>
          </w:p>
          <w:p w14:paraId="1A359C98" w14:textId="72295A42" w:rsidR="00AE18EF" w:rsidRPr="00AE18EF" w:rsidRDefault="00AE18EF" w:rsidP="00AE18EF">
            <w:pPr>
              <w:spacing w:after="20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AE18EF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es-AR"/>
              </w:rPr>
              <w:t>Co-director</w:t>
            </w:r>
            <w:proofErr w:type="spellEnd"/>
            <w:r w:rsidRPr="00AE18EF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es-AR"/>
              </w:rPr>
              <w:t>: Sebastián Di Doménica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FBF3EE" w14:textId="068EDCA2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Departamento de Cultura, Arte y Comunicación. Observatorio de Políticas Públicas, módulo “Gobernanza, Estado y Gestión”</w:t>
            </w:r>
          </w:p>
        </w:tc>
      </w:tr>
      <w:tr w:rsidR="00AE18EF" w:rsidRPr="00AE18EF" w14:paraId="04506D69" w14:textId="77777777" w:rsidTr="00AE18EF">
        <w:trPr>
          <w:trHeight w:val="2107"/>
        </w:trPr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FCB15F" w14:textId="77777777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Narrativas de las personas mayores residentes en Avellaneda y Ciudad Autónoma de Buenos Aires, sobre prescripciones de ejercicio físico en salud ambulatoria.</w:t>
            </w:r>
          </w:p>
          <w:p w14:paraId="582D896A" w14:textId="4EECFC5D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8802E" w14:textId="749A6A4D" w:rsidR="00AE18EF" w:rsidRPr="00AE18EF" w:rsidRDefault="00AE18EF" w:rsidP="00AE18EF">
            <w:pPr>
              <w:spacing w:after="20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 xml:space="preserve">Directora: María Fernanda </w:t>
            </w:r>
            <w:proofErr w:type="spellStart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Bengohechea</w:t>
            </w:r>
            <w:proofErr w:type="spellEnd"/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FD83BE" w14:textId="31B2EE0C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Departamento de Salud y Actividad Física. Grupo de Estudios sobre Envejecimiento Activo y Saludable (</w:t>
            </w:r>
            <w:proofErr w:type="spellStart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GEsEAS</w:t>
            </w:r>
            <w:proofErr w:type="spellEnd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)</w:t>
            </w:r>
          </w:p>
        </w:tc>
      </w:tr>
      <w:tr w:rsidR="00AE18EF" w:rsidRPr="00AE18EF" w14:paraId="7432A6B3" w14:textId="77777777" w:rsidTr="00AE18EF">
        <w:trPr>
          <w:trHeight w:val="1935"/>
        </w:trPr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1BDE3F" w14:textId="77777777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Incorporación de las tecnologías de fabricación libre para potenciar la construcción de modelos y prototipos en el contexto de los talleres de la UNDAV.</w:t>
            </w:r>
          </w:p>
          <w:p w14:paraId="4229EEED" w14:textId="247FE776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02AF2" w14:textId="77777777" w:rsidR="00AE18EF" w:rsidRDefault="00AE18EF" w:rsidP="00AE18EF">
            <w:pPr>
              <w:spacing w:after="20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 xml:space="preserve">Director: Jonatan </w:t>
            </w:r>
            <w:proofErr w:type="spellStart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Surijon</w:t>
            </w:r>
            <w:proofErr w:type="spellEnd"/>
          </w:p>
          <w:p w14:paraId="3BFD8023" w14:textId="2C9C66F3" w:rsidR="00AE18EF" w:rsidRPr="00AE18EF" w:rsidRDefault="00AE18EF" w:rsidP="00AE18EF">
            <w:pPr>
              <w:spacing w:after="20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Co-director</w:t>
            </w:r>
            <w:proofErr w:type="spellEnd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: Matías Trapani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BFE458" w14:textId="51DA3A5A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Departamento de Arquitectura, Diseño y Urbanismo. Grupo de Investigación Diseño-UNDAV (CIDIPROCO)</w:t>
            </w:r>
          </w:p>
        </w:tc>
      </w:tr>
      <w:tr w:rsidR="00AE18EF" w:rsidRPr="00AE18EF" w14:paraId="0D471865" w14:textId="77777777" w:rsidTr="00AE18EF">
        <w:trPr>
          <w:trHeight w:val="1113"/>
        </w:trPr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7F6E32" w14:textId="77777777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Comunicación pública y entornos socio-digitales en gobiernos de nuevas derechas.</w:t>
            </w:r>
          </w:p>
          <w:p w14:paraId="42B36DD9" w14:textId="14BAF5D7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410FF" w14:textId="6375E5B0" w:rsidR="00AE18EF" w:rsidRPr="00AE18EF" w:rsidRDefault="00AE18EF" w:rsidP="00AE18EF">
            <w:pPr>
              <w:spacing w:after="20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 xml:space="preserve">Director: Lucas </w:t>
            </w:r>
            <w:proofErr w:type="spellStart"/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Eidelman</w:t>
            </w:r>
            <w:proofErr w:type="spellEnd"/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89F712" w14:textId="072998B5" w:rsidR="00AE18EF" w:rsidRPr="00AE18EF" w:rsidRDefault="00AE18EF" w:rsidP="00AE18E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E18E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AR"/>
              </w:rPr>
              <w:t>Departamento de Cultura, Arte y Comunicación</w:t>
            </w:r>
          </w:p>
        </w:tc>
      </w:tr>
    </w:tbl>
    <w:p w14:paraId="6D9787FC" w14:textId="0B96E233" w:rsidR="00052C0E" w:rsidRPr="00052C0E" w:rsidRDefault="00052C0E">
      <w:pPr>
        <w:rPr>
          <w:lang w:val="es-ES"/>
        </w:rPr>
      </w:pPr>
    </w:p>
    <w:sectPr w:rsidR="00052C0E" w:rsidRPr="00052C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C0E"/>
    <w:rsid w:val="00052C0E"/>
    <w:rsid w:val="00AE18EF"/>
    <w:rsid w:val="00EA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AF7E1"/>
  <w15:chartTrackingRefBased/>
  <w15:docId w15:val="{3C5D2019-2BBB-41A8-AEF3-A7E60060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1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6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8420">
          <w:marLeft w:val="-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518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Investigacion</dc:creator>
  <cp:keywords/>
  <dc:description/>
  <cp:lastModifiedBy>Investigacion</cp:lastModifiedBy>
  <cp:revision>1</cp:revision>
  <cp:lastPrinted>2026-07-01T19:23:00Z</cp:lastPrinted>
  <dcterms:created xsi:type="dcterms:W3CDTF">2026-07-01T18:59:00Z</dcterms:created>
  <dcterms:modified xsi:type="dcterms:W3CDTF">2026-07-01T19:26:00Z</dcterms:modified>
</cp:coreProperties>
</file>